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2F" w:rsidRPr="0042473E" w:rsidRDefault="00D7502F">
      <w:pPr>
        <w:rPr>
          <w:sz w:val="16"/>
          <w:szCs w:val="16"/>
        </w:rPr>
      </w:pPr>
    </w:p>
    <w:p w:rsidR="0042473E" w:rsidRPr="00490AD0" w:rsidRDefault="0042473E" w:rsidP="00A1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AD0">
        <w:rPr>
          <w:rFonts w:ascii="Times New Roman" w:hAnsi="Times New Roman" w:cs="Times New Roman"/>
          <w:b/>
          <w:bCs/>
          <w:sz w:val="26"/>
          <w:szCs w:val="26"/>
        </w:rPr>
        <w:t>ДИАГНОСТИЧЕСКАЯ КАРТА</w:t>
      </w:r>
      <w:bookmarkStart w:id="0" w:name="_GoBack"/>
      <w:bookmarkEnd w:id="0"/>
    </w:p>
    <w:p w:rsidR="00FF1658" w:rsidRDefault="00FF1658" w:rsidP="00A1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42473E" w:rsidRDefault="0042473E" w:rsidP="00A1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90AD0">
        <w:rPr>
          <w:rFonts w:ascii="Times New Roman" w:hAnsi="Times New Roman" w:cs="Times New Roman"/>
          <w:b/>
          <w:sz w:val="17"/>
          <w:szCs w:val="17"/>
        </w:rPr>
        <w:t>(городской наземный электрический транспорт)</w:t>
      </w:r>
    </w:p>
    <w:p w:rsidR="003B7472" w:rsidRPr="00490AD0" w:rsidRDefault="003B7472" w:rsidP="00A1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7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530"/>
      </w:tblGrid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gramStart"/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</w:tr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73E" w:rsidRPr="003B7472" w:rsidRDefault="0042473E" w:rsidP="0042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Оператор технического осмотра: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E1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Пункт технического осмотра</w:t>
            </w:r>
            <w:r w:rsidR="00E12B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(передвижная диагностическая линия):</w:t>
            </w:r>
          </w:p>
        </w:tc>
      </w:tr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13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Первичная проверка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3636B" w:rsidRPr="003B747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6F3C1B" wp14:editId="6F61A103">
                  <wp:extent cx="170815" cy="170815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Повторная проверка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F6ADBB1" wp14:editId="117AC27C">
                  <wp:extent cx="170815" cy="1708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Марка, модель ТС: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Тип ТС: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VIN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Пробег: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73E" w:rsidRPr="003B7472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3B7472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Бортово</w:t>
            </w:r>
            <w:r w:rsidR="0042473E" w:rsidRPr="003B7472">
              <w:rPr>
                <w:rFonts w:ascii="Times New Roman" w:hAnsi="Times New Roman" w:cs="Times New Roman"/>
                <w:sz w:val="16"/>
                <w:szCs w:val="16"/>
              </w:rPr>
              <w:t>й номер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Год выпуска ТС: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7472" w:rsidRPr="003B7472" w:rsidTr="003B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7472" w:rsidRPr="003B7472" w:rsidRDefault="003B7472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Владелец ТС:</w:t>
            </w:r>
          </w:p>
          <w:p w:rsidR="003B7472" w:rsidRPr="003B7472" w:rsidRDefault="003B7472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7472" w:rsidRPr="003B7472" w:rsidRDefault="003B7472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2473E" w:rsidRPr="003B7472" w:rsidRDefault="0042473E" w:rsidP="0042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2835"/>
        <w:gridCol w:w="283"/>
        <w:gridCol w:w="284"/>
        <w:gridCol w:w="2693"/>
        <w:gridCol w:w="284"/>
        <w:gridCol w:w="283"/>
        <w:gridCol w:w="2212"/>
        <w:gridCol w:w="205"/>
      </w:tblGrid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96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I. Тормозные с</w:t>
            </w:r>
            <w:r w:rsidRPr="00E12BB8">
              <w:rPr>
                <w:rFonts w:ascii="Times New Roman" w:hAnsi="Times New Roman" w:cs="Times New Roman"/>
                <w:b/>
                <w:sz w:val="16"/>
                <w:szCs w:val="16"/>
              </w:rPr>
              <w:t>истемы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VI. Прочие элементы конструкции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тока утечки установленным требованиям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Эффективность рабочей тормозной системы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неисправностей колес и шин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повреждений изоляционного покрытия поручней и подножек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Эффективность стояночной тормозной системы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Наличие зеркал заднего вида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износа покрытия пола установленным требованиям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Работоспособность тормозной системы с </w:t>
            </w:r>
            <w:proofErr w:type="spellStart"/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пневмоприводом</w:t>
            </w:r>
            <w:proofErr w:type="spellEnd"/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 в режиме аварийного торможения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ограничений обзорности с места водителя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Наличие на крыше неповрежденной электроизоляционной дорожки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неисправностей пневматического (пневмогидравлического) привода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светопропускания стекол установленным требованиям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Обеспечение подачи песка на головки рельсов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II. Рулевое управление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трещин на ветровых стеклах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шунта заземления кожухов печей установленным требованиям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действия рулевого управления установленным требованиям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Работоспособность замков дверей, устройств регулировки сидений, обогрева и обдува ветрового стекла, противоугонных устройств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высоты реборды бандажа колеса установленным требованиям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III. Внешние световые приборы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Работоспособность привода и сигнализации дверей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расстояния между внутренними гранями бандажей колесной </w:t>
            </w:r>
            <w:proofErr w:type="gramStart"/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пары</w:t>
            </w:r>
            <w:proofErr w:type="gramEnd"/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установленным требованиям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применяемых внешних световых приборов установленным требованиям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Обозначения аварийных выходов. Работоспособность аварийных выходов, приборов освещения выходов из салона (для пассажирских троллейбусов и трамвайных вагонов)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толщины бандажа установленным требованиям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неисправностей световых приборов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Наличие работоспособного звукового сигнального прибора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выбоин на поверхности катания бандажа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Работоспособность сигналов торможения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Исправность тягово-сцепного устройства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трещин на бандаже или колесном центре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мест расположения и количества фар и сигнальных фонарей установленным требованиям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Наличие знака аварийной остановки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Надежность затяжки и фиксации гаек крепления продольных балок тележки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Углы регулировки и сила света фар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Наличие противооткатных упоров, соответствующих установленным требованиям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Надежность затяжки и фиксации центральной гайки </w:t>
            </w:r>
            <w:proofErr w:type="spellStart"/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подрезиненного</w:t>
            </w:r>
            <w:proofErr w:type="spellEnd"/>
            <w:r w:rsidRPr="003B7472">
              <w:rPr>
                <w:rFonts w:ascii="Times New Roman" w:hAnsi="Times New Roman" w:cs="Times New Roman"/>
                <w:sz w:val="16"/>
                <w:szCs w:val="16"/>
              </w:rPr>
              <w:t xml:space="preserve"> колеса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Компоненты троллейбуса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перемещения ступицы, поворота бандажа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IV. Стеклоочистители и стеклоомыватели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Размещение огнетушителей и медицинских аптечек в соответствии с установленными требованиями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стеклоочистителей и стеклоомывателей установленным требованиям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каплепадения масел и рабочих жидкостей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b/>
                <w:sz w:val="16"/>
                <w:szCs w:val="16"/>
              </w:rPr>
              <w:t>V. Шины и колеса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Работоспособность токоприемников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E70" w:rsidRPr="003B7472" w:rsidTr="00DB2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Пригодность шин к эксплуатации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472">
              <w:rPr>
                <w:rFonts w:ascii="Times New Roman" w:hAnsi="Times New Roman" w:cs="Times New Roman"/>
                <w:sz w:val="16"/>
                <w:szCs w:val="16"/>
              </w:rPr>
              <w:t>Исправность контрольно-измерительных приборов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3B7472" w:rsidRDefault="0042473E" w:rsidP="00DB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73E" w:rsidRPr="0042473E" w:rsidRDefault="0042473E" w:rsidP="00DB2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42473E" w:rsidRDefault="0042473E" w:rsidP="004247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7"/>
          <w:szCs w:val="17"/>
        </w:rPr>
      </w:pPr>
    </w:p>
    <w:p w:rsidR="009B27AE" w:rsidRPr="0042473E" w:rsidRDefault="009B27AE" w:rsidP="004247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Результаты диагностирования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Требования, по которым установлено несоответствие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Пункт диагностической карты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Нижняя граница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Результат проверки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Верхняя граница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Наименование требования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Невыполненные требования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Предмет проверки (узел, деталь, агрегат)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Примечания: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244"/>
        <w:gridCol w:w="824"/>
        <w:gridCol w:w="1000"/>
        <w:gridCol w:w="1000"/>
        <w:gridCol w:w="1000"/>
      </w:tblGrid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Данные транспортного средства</w:t>
            </w:r>
          </w:p>
        </w:tc>
      </w:tr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Масса без нагрузки: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Разрешенная максимальная масса: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Тип тормозной системы: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Подъемное устройство для инвалидной коляски: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Наличие антиблокировочной системы торможения: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Расположение пола: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Марка шин: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Соответствует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Не соответствует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22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3870"/>
      </w:tblGrid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Пункты диагностической карты, требующие повторной проверки: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80"/>
        <w:gridCol w:w="270"/>
        <w:gridCol w:w="270"/>
        <w:gridCol w:w="270"/>
        <w:gridCol w:w="270"/>
        <w:gridCol w:w="270"/>
        <w:gridCol w:w="270"/>
        <w:gridCol w:w="270"/>
        <w:gridCol w:w="270"/>
        <w:gridCol w:w="180"/>
      </w:tblGrid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 xml:space="preserve">Повторный технический осмотр провести </w:t>
            </w:r>
            <w:proofErr w:type="gramStart"/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Ф.И.О. технического эксперта</w:t>
            </w:r>
          </w:p>
        </w:tc>
      </w:tr>
      <w:tr w:rsidR="0042473E" w:rsidRPr="0042473E" w:rsidTr="003E4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Подпись</w:t>
            </w:r>
          </w:p>
        </w:tc>
        <w:tc>
          <w:tcPr>
            <w:tcW w:w="6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3E" w:rsidRPr="0042473E" w:rsidRDefault="0042473E" w:rsidP="003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2473E">
              <w:rPr>
                <w:rFonts w:ascii="Times New Roman" w:hAnsi="Times New Roman" w:cs="Times New Roman"/>
                <w:sz w:val="17"/>
                <w:szCs w:val="17"/>
              </w:rPr>
              <w:t>Печать &lt;*&gt;</w:t>
            </w:r>
          </w:p>
        </w:tc>
      </w:tr>
    </w:tbl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2473E">
        <w:rPr>
          <w:rFonts w:ascii="Times New Roman" w:hAnsi="Times New Roman" w:cs="Times New Roman"/>
          <w:sz w:val="17"/>
          <w:szCs w:val="17"/>
        </w:rPr>
        <w:t>--------------------</w:t>
      </w:r>
    </w:p>
    <w:p w:rsidR="0042473E" w:rsidRPr="0042473E" w:rsidRDefault="0042473E" w:rsidP="0042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2473E">
        <w:rPr>
          <w:rFonts w:ascii="Times New Roman" w:hAnsi="Times New Roman" w:cs="Times New Roman"/>
          <w:sz w:val="17"/>
          <w:szCs w:val="17"/>
        </w:rP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42473E" w:rsidRPr="0042473E" w:rsidRDefault="0042473E">
      <w:pPr>
        <w:rPr>
          <w:sz w:val="16"/>
          <w:szCs w:val="16"/>
        </w:rPr>
      </w:pPr>
    </w:p>
    <w:sectPr w:rsidR="0042473E" w:rsidRPr="0042473E" w:rsidSect="00AA296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3E"/>
    <w:rsid w:val="0013636B"/>
    <w:rsid w:val="001B0DC1"/>
    <w:rsid w:val="0022781B"/>
    <w:rsid w:val="003A473F"/>
    <w:rsid w:val="003B7472"/>
    <w:rsid w:val="0042473E"/>
    <w:rsid w:val="00490AD0"/>
    <w:rsid w:val="009B27AE"/>
    <w:rsid w:val="00A16D00"/>
    <w:rsid w:val="00AA2960"/>
    <w:rsid w:val="00AA6E70"/>
    <w:rsid w:val="00D7502F"/>
    <w:rsid w:val="00DB2C53"/>
    <w:rsid w:val="00E12BB8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dcterms:created xsi:type="dcterms:W3CDTF">2021-01-17T14:32:00Z</dcterms:created>
  <dcterms:modified xsi:type="dcterms:W3CDTF">2021-01-17T15:30:00Z</dcterms:modified>
</cp:coreProperties>
</file>